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A0D" w:rsidRPr="00942A0D" w:rsidRDefault="00942A0D" w:rsidP="00942A0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2A0D">
        <w:rPr>
          <w:rFonts w:ascii="Times New Roman" w:hAnsi="Times New Roman" w:cs="Times New Roman"/>
          <w:b/>
          <w:bCs/>
          <w:sz w:val="28"/>
          <w:szCs w:val="28"/>
        </w:rPr>
        <w:t>Особенности получения образования обучающимися с ограниченными возможностями здоровья</w:t>
      </w:r>
    </w:p>
    <w:p w:rsidR="00942A0D" w:rsidRPr="00942A0D" w:rsidRDefault="00942A0D" w:rsidP="00942A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2A0D">
        <w:rPr>
          <w:rFonts w:ascii="Times New Roman" w:hAnsi="Times New Roman" w:cs="Times New Roman"/>
          <w:bCs/>
          <w:sz w:val="28"/>
          <w:szCs w:val="28"/>
        </w:rPr>
        <w:t>С 1 марта 2025 года, в соответствии с изменениями, внесенными в Федеральный закон «Об образовании в Российской Федерации» (далее – закон), образовательная организация обязана создавать специальные условия для получения образования обучающимися с ограниченными возможностями здоровья, инвалидами (детьми-инвалидами) в соответствии с рекомендациями психолого-медико-педагогической комиссии.</w:t>
      </w:r>
    </w:p>
    <w:p w:rsidR="00942A0D" w:rsidRPr="00942A0D" w:rsidRDefault="00942A0D" w:rsidP="00942A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2A0D">
        <w:rPr>
          <w:rFonts w:ascii="Times New Roman" w:hAnsi="Times New Roman" w:cs="Times New Roman"/>
          <w:bCs/>
          <w:sz w:val="28"/>
          <w:szCs w:val="28"/>
        </w:rPr>
        <w:t>Предусмотрено, что условия организации обучения и воспитания определяются:</w:t>
      </w:r>
    </w:p>
    <w:p w:rsidR="00942A0D" w:rsidRPr="00942A0D" w:rsidRDefault="00942A0D" w:rsidP="00942A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2A0D">
        <w:rPr>
          <w:rFonts w:ascii="Times New Roman" w:hAnsi="Times New Roman" w:cs="Times New Roman"/>
          <w:bCs/>
          <w:sz w:val="28"/>
          <w:szCs w:val="28"/>
        </w:rPr>
        <w:t>- для обучающихся с ограниченными возможностями здоровья – в рекомендациях психолого-медико-педагогической комиссии;</w:t>
      </w:r>
    </w:p>
    <w:p w:rsidR="00942A0D" w:rsidRPr="00942A0D" w:rsidRDefault="00942A0D" w:rsidP="00942A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2A0D">
        <w:rPr>
          <w:rFonts w:ascii="Times New Roman" w:hAnsi="Times New Roman" w:cs="Times New Roman"/>
          <w:bCs/>
          <w:sz w:val="28"/>
          <w:szCs w:val="28"/>
        </w:rPr>
        <w:t>-для детей-инвалидов – в рекомендациях психолого-</w:t>
      </w:r>
      <w:proofErr w:type="spellStart"/>
      <w:r w:rsidRPr="00942A0D">
        <w:rPr>
          <w:rFonts w:ascii="Times New Roman" w:hAnsi="Times New Roman" w:cs="Times New Roman"/>
          <w:bCs/>
          <w:sz w:val="28"/>
          <w:szCs w:val="28"/>
        </w:rPr>
        <w:t>медикопедагогической</w:t>
      </w:r>
      <w:proofErr w:type="spellEnd"/>
      <w:r w:rsidRPr="00942A0D">
        <w:rPr>
          <w:rFonts w:ascii="Times New Roman" w:hAnsi="Times New Roman" w:cs="Times New Roman"/>
          <w:bCs/>
          <w:sz w:val="28"/>
          <w:szCs w:val="28"/>
        </w:rPr>
        <w:t xml:space="preserve"> комиссии, а также в соответствии с индивидуальной программой реабилитации и </w:t>
      </w:r>
      <w:proofErr w:type="spellStart"/>
      <w:r w:rsidRPr="00942A0D">
        <w:rPr>
          <w:rFonts w:ascii="Times New Roman" w:hAnsi="Times New Roman" w:cs="Times New Roman"/>
          <w:bCs/>
          <w:sz w:val="28"/>
          <w:szCs w:val="28"/>
        </w:rPr>
        <w:t>абилитации</w:t>
      </w:r>
      <w:proofErr w:type="spellEnd"/>
      <w:r w:rsidRPr="00942A0D">
        <w:rPr>
          <w:rFonts w:ascii="Times New Roman" w:hAnsi="Times New Roman" w:cs="Times New Roman"/>
          <w:bCs/>
          <w:sz w:val="28"/>
          <w:szCs w:val="28"/>
        </w:rPr>
        <w:t>.</w:t>
      </w:r>
    </w:p>
    <w:p w:rsidR="00942A0D" w:rsidRPr="00942A0D" w:rsidRDefault="00942A0D" w:rsidP="00942A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2A0D">
        <w:rPr>
          <w:rFonts w:ascii="Times New Roman" w:hAnsi="Times New Roman" w:cs="Times New Roman"/>
          <w:bCs/>
          <w:sz w:val="28"/>
          <w:szCs w:val="28"/>
        </w:rPr>
        <w:t xml:space="preserve">Педагогические работники обязаны соблюдать специальные условия, необходимые для получения образования лицами с ограниченными возможностями здоровья, инвалидами (детьми-инвалидами) в части реализации адаптированных образовательных программ, использования форм, методов и средств обучения и воспитания, а также при необходимости взаимодействовать с центрами </w:t>
      </w:r>
      <w:proofErr w:type="spellStart"/>
      <w:r w:rsidRPr="00942A0D">
        <w:rPr>
          <w:rFonts w:ascii="Times New Roman" w:hAnsi="Times New Roman" w:cs="Times New Roman"/>
          <w:bCs/>
          <w:sz w:val="28"/>
          <w:szCs w:val="28"/>
        </w:rPr>
        <w:t>психологопедагогической</w:t>
      </w:r>
      <w:proofErr w:type="spellEnd"/>
      <w:r w:rsidRPr="00942A0D">
        <w:rPr>
          <w:rFonts w:ascii="Times New Roman" w:hAnsi="Times New Roman" w:cs="Times New Roman"/>
          <w:bCs/>
          <w:sz w:val="28"/>
          <w:szCs w:val="28"/>
        </w:rPr>
        <w:t>, медицинской и социальной помощи.</w:t>
      </w:r>
    </w:p>
    <w:p w:rsidR="00942A0D" w:rsidRPr="00942A0D" w:rsidRDefault="00942A0D" w:rsidP="00942A0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2A0D">
        <w:rPr>
          <w:rFonts w:ascii="Times New Roman" w:hAnsi="Times New Roman" w:cs="Times New Roman"/>
          <w:bCs/>
          <w:sz w:val="28"/>
          <w:szCs w:val="28"/>
        </w:rPr>
        <w:t>Кроме этого, из текста закона исключен термин «умственная отсталость» - он заменен на термин «нарушение интеллекта».</w:t>
      </w:r>
    </w:p>
    <w:p w:rsidR="00977E0C" w:rsidRPr="006D17F3" w:rsidRDefault="00977E0C" w:rsidP="00977E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подготовлена прокуратурой Сосновского района Нижегородской области.</w:t>
      </w:r>
    </w:p>
    <w:p w:rsidR="00A233C2" w:rsidRDefault="00A233C2">
      <w:bookmarkStart w:id="0" w:name="_GoBack"/>
      <w:bookmarkEnd w:id="0"/>
    </w:p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7F3"/>
    <w:rsid w:val="001271AB"/>
    <w:rsid w:val="002F05D2"/>
    <w:rsid w:val="002F517C"/>
    <w:rsid w:val="006D17F3"/>
    <w:rsid w:val="00942A0D"/>
    <w:rsid w:val="00977E0C"/>
    <w:rsid w:val="00A229E5"/>
    <w:rsid w:val="00A233C2"/>
    <w:rsid w:val="00C9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E0815-DFE3-424F-BB53-984717F7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473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878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51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258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5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92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15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5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56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Клюйко Андрей Николаевич</cp:lastModifiedBy>
  <cp:revision>7</cp:revision>
  <dcterms:created xsi:type="dcterms:W3CDTF">2025-02-02T17:16:00Z</dcterms:created>
  <dcterms:modified xsi:type="dcterms:W3CDTF">2025-06-23T07:49:00Z</dcterms:modified>
</cp:coreProperties>
</file>